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/>
        <w:drawing>
          <wp:inline distB="0" distT="0" distL="0" distR="0">
            <wp:extent cx="4962632" cy="589696"/>
            <wp:effectExtent b="0" l="0" r="0" t="0"/>
            <wp:docPr id="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2632" cy="5896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9024938</wp:posOffset>
            </wp:positionH>
            <wp:positionV relativeFrom="paragraph">
              <wp:posOffset>114300</wp:posOffset>
            </wp:positionV>
            <wp:extent cx="757238" cy="772232"/>
            <wp:effectExtent b="0" l="0" r="0" t="0"/>
            <wp:wrapNone/>
            <wp:docPr id="3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238" cy="7722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514350</wp:posOffset>
            </wp:positionH>
            <wp:positionV relativeFrom="paragraph">
              <wp:posOffset>0</wp:posOffset>
            </wp:positionV>
            <wp:extent cx="621506" cy="781322"/>
            <wp:effectExtent b="0" l="0" r="0" t="0"/>
            <wp:wrapNone/>
            <wp:docPr descr="A teddy bear sitting on a pile of books&#10;&#10;Description automatically generated with low confidence" id="33" name="image4.png"/>
            <a:graphic>
              <a:graphicData uri="http://schemas.openxmlformats.org/drawingml/2006/picture">
                <pic:pic>
                  <pic:nvPicPr>
                    <pic:cNvPr descr="A teddy bear sitting on a pile of books&#10;&#10;Description automatically generated with low confidenc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506" cy="7813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40" w:firstLine="0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7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5"/>
        <w:gridCol w:w="5325"/>
        <w:gridCol w:w="4860"/>
        <w:tblGridChange w:id="0">
          <w:tblGrid>
            <w:gridCol w:w="5385"/>
            <w:gridCol w:w="5325"/>
            <w:gridCol w:w="486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spacing w:after="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1st Half Term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English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 be completed by Monday 16.1.23</w:t>
            </w:r>
          </w:p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Look at the list of Year 3/4 common exception words you have in your reading folder. On the bank paper provided, create mnemonics for 5 words you think are tricky to spell. A mnemonic is a way of remembering spellings using the first letter in the word e.g. 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BECAUSE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ig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lephants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an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lways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Upset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mall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lephants.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Science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To be completed by Monday 23.1.23</w:t>
            </w:r>
          </w:p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On the blank paper provided, design a bright, eye catching and informative poster about keeping safe near electricity. Think back to what we learnt in class and also BBC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biteszie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has a great page of resources to help should you need some ideas.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Reading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 be completed by Monday  30.1.23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10. Create your own blurb for the book you have read.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Remember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you are trying to sell the book to other people, be descriptive in your writing. </w:t>
            </w:r>
          </w:p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  <w:r w:rsidDel="00000000" w:rsidR="00000000" w:rsidRPr="00000000">
              <w:rPr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rtl w:val="0"/>
              </w:rPr>
              <w:t xml:space="preserve">P </w:t>
            </w:r>
            <w:r w:rsidDel="00000000" w:rsidR="00000000" w:rsidRPr="00000000">
              <w:rPr>
                <w:rtl w:val="0"/>
              </w:rPr>
              <w:t xml:space="preserve">- circle the punctuation in </w:t>
            </w:r>
            <w:r w:rsidDel="00000000" w:rsidR="00000000" w:rsidRPr="00000000">
              <w:rPr>
                <w:b w:val="1"/>
                <w:rtl w:val="0"/>
              </w:rPr>
              <w:t xml:space="preserve">yellow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Maths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 be completed by Monday 6.2.23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Google - ‘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mathsframe Year 4 multiplication check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’. On a computer/phone/tablet complete the game of 25 questions. You have 6 seconds for each question. Try this every day for a week and keep a record of your score to show Mrs Redman and Mrs Bishop. Can you improve as the week goes on?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371475</wp:posOffset>
                  </wp:positionV>
                  <wp:extent cx="819150" cy="624775"/>
                  <wp:effectExtent b="0" l="0" r="0" t="0"/>
                  <wp:wrapSquare wrapText="bothSides" distB="114300" distT="114300" distL="114300" distR="114300"/>
                  <wp:docPr id="3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24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History 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 be completed by Monday 13.2.23</w:t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Using a computer, research some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Anglo-Saxon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artefacts. </w:t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Once you have found them, draw a picture of three different artefacts.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 you have completed your pictures, predict what the artefacts might have been used for during Anglo-Saxon times.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1A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 be completed by Monday 20.2.23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Imagine you and the main character in the book are having a conversation. 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Write down your questions and the detailed responses their character would give.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spacing w:after="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2nd Half Term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Reading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 be complete by Monday 6.3.23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Write a description of the setting in the book you are reading. </w:t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u w:val="single"/>
                <w:rtl w:val="0"/>
              </w:rPr>
              <w:t xml:space="preserve">Remember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to use a wide variety of adjectives in your description.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– Underline the adjectives in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Maths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 be complete by Monday 13.3.23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Practise your fluency of multiplying a 3 digit number by a single digit number. Roll a dice 4 times to generate a calculation e.g. 432 x 6 Use the grid or column method written  like we have in class. Record your work on the square paper provided. Try to do at least 10 calculations. 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Geography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 be completed by Monday 20.3.23</w:t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Use a map, atlas or the internet to find two different types of settlements (counties/villages) within Northumberland. Then find out more about the two settlements, write down: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is the population within this area?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transport does the settlement offer?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Reading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 be completed by 27.3.22</w:t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Find a recipe and bake some easter goodies for your family. Read and follow the instructions very carefully. There a of child friendly recipes on this website:</w:t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https://www.bbcgoodfood.com/howto/guide/fun-easter-projects-kids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 Using the lined paper provided to collect as many imperative verbs as you can from your recipe e.g. fold, whisk. Why not email your teachers a photo of your finished item </w:t>
            </w:r>
            <w:hyperlink r:id="rId12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sarah.redman@school360.co.uk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     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4a86e8"/>
                <w:sz w:val="22"/>
                <w:szCs w:val="22"/>
                <w:u w:val="single"/>
                <w:rtl w:val="0"/>
              </w:rPr>
              <w:t xml:space="preserve">e</w:t>
            </w:r>
            <w:hyperlink r:id="rId13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mma.bishop@school360.co.uk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before="200" w:lineRule="auto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Over the Easter Holidays Please try to:</w:t>
            </w:r>
          </w:p>
          <w:p w:rsidR="00000000" w:rsidDel="00000000" w:rsidP="00000000" w:rsidRDefault="00000000" w:rsidRPr="00000000" w14:paraId="0000002F">
            <w:pPr>
              <w:spacing w:before="20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Practise your times tables as much as you can.</w:t>
            </w:r>
          </w:p>
          <w:p w:rsidR="00000000" w:rsidDel="00000000" w:rsidP="00000000" w:rsidRDefault="00000000" w:rsidRPr="00000000" w14:paraId="00000030">
            <w:pPr>
              <w:spacing w:before="20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Practise reading and spelling Year 3 and 4 Common exception words which are in this reading pack.</w:t>
            </w:r>
          </w:p>
          <w:p w:rsidR="00000000" w:rsidDel="00000000" w:rsidP="00000000" w:rsidRDefault="00000000" w:rsidRPr="00000000" w14:paraId="00000031">
            <w:pPr>
              <w:spacing w:before="20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Read a little bit (if only 5 minutes!) Every day.</w:t>
            </w:r>
          </w:p>
          <w:p w:rsidR="00000000" w:rsidDel="00000000" w:rsidP="00000000" w:rsidRDefault="00000000" w:rsidRPr="00000000" w14:paraId="00000032">
            <w:pPr>
              <w:spacing w:before="20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Watch newsround to keep up to date with the current news.</w:t>
            </w:r>
          </w:p>
        </w:tc>
      </w:tr>
    </w:tbl>
    <w:p w:rsidR="00000000" w:rsidDel="00000000" w:rsidP="00000000" w:rsidRDefault="00000000" w:rsidRPr="00000000" w14:paraId="00000034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0" w:w="16840" w:orient="landscape"/>
      <w:pgMar w:bottom="41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62F8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62F8D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C62F8D"/>
    <w:rPr>
      <w:rFonts w:ascii="Times New Roman" w:cs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2F1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2F15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4C537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bcgoodfood.com/howto/guide/fun-easter-projects-kids" TargetMode="External"/><Relationship Id="rId10" Type="http://schemas.openxmlformats.org/officeDocument/2006/relationships/image" Target="media/image3.png"/><Relationship Id="rId13" Type="http://schemas.openxmlformats.org/officeDocument/2006/relationships/hyperlink" Target="mailto:Emma.bishop@school360.co.uk" TargetMode="External"/><Relationship Id="rId12" Type="http://schemas.openxmlformats.org/officeDocument/2006/relationships/hyperlink" Target="mailto:sarah.redman@school360.co.u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jJA0wZXzj75O3qj1XZAJMaW3pg==">AMUW2mW2Ad3MtjlMcq84CzvFcz18oNbyTV4bFW7G1ySVi66UyI/nKU05Gi5qkU22MGkTZKdY6Bk+cknuf4BFQRi7w53EgrJaLXBimHa8GKfbDQ72hrt+3KA=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2021-09-21T11:36:00Z</dcterms:created>
  <dc:creator>Wharton Katy</dc:creator>
</cp:coreProperties>
</file>